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8E" w:rsidRDefault="006224CC" w:rsidP="009726D1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D"/>
          <w:spacing w:val="-15"/>
          <w:kern w:val="36"/>
          <w:sz w:val="42"/>
          <w:szCs w:val="42"/>
        </w:rPr>
      </w:pPr>
      <w:r>
        <w:rPr>
          <w:rFonts w:ascii="Arial" w:eastAsia="Times New Roman" w:hAnsi="Arial" w:cs="Arial"/>
          <w:noProof/>
          <w:color w:val="1D1D1D"/>
          <w:spacing w:val="-15"/>
          <w:kern w:val="36"/>
          <w:sz w:val="42"/>
          <w:szCs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21.5pt">
            <v:imagedata r:id="rId5" o:title="CRBC Logo Rect. Long"/>
          </v:shape>
        </w:pict>
      </w:r>
      <w:r w:rsidR="00CB69D3">
        <w:rPr>
          <w:rFonts w:ascii="Arial" w:eastAsia="Times New Roman" w:hAnsi="Arial" w:cs="Arial"/>
          <w:noProof/>
          <w:color w:val="1D1D1D"/>
          <w:spacing w:val="-15"/>
          <w:kern w:val="36"/>
          <w:sz w:val="42"/>
          <w:szCs w:val="42"/>
        </w:rPr>
        <w:t xml:space="preserve">                                                                         </w:t>
      </w:r>
    </w:p>
    <w:p w:rsidR="00EC638C" w:rsidRDefault="009726D1" w:rsidP="009726D1">
      <w:pPr>
        <w:spacing w:after="0" w:line="240" w:lineRule="atLeast"/>
        <w:jc w:val="center"/>
        <w:textAlignment w:val="baseline"/>
        <w:outlineLvl w:val="0"/>
        <w:rPr>
          <w:rFonts w:ascii="Leander" w:eastAsia="Times New Roman" w:hAnsi="Leander" w:cs="Arial"/>
          <w:color w:val="385623" w:themeColor="accent6" w:themeShade="80"/>
          <w:spacing w:val="-15"/>
          <w:kern w:val="36"/>
          <w:sz w:val="44"/>
          <w:szCs w:val="44"/>
        </w:rPr>
      </w:pPr>
      <w:r w:rsidRPr="006224CC">
        <w:rPr>
          <w:rFonts w:ascii="Leander" w:eastAsia="Times New Roman" w:hAnsi="Leander" w:cs="Arial"/>
          <w:color w:val="385623" w:themeColor="accent6" w:themeShade="80"/>
          <w:spacing w:val="-15"/>
          <w:kern w:val="36"/>
          <w:sz w:val="44"/>
          <w:szCs w:val="44"/>
        </w:rPr>
        <w:t xml:space="preserve"> “</w:t>
      </w:r>
      <w:r w:rsidR="00EC638C" w:rsidRPr="006224CC">
        <w:rPr>
          <w:rFonts w:ascii="Leander" w:eastAsia="Times New Roman" w:hAnsi="Leander" w:cs="Arial"/>
          <w:color w:val="385623" w:themeColor="accent6" w:themeShade="80"/>
          <w:spacing w:val="-15"/>
          <w:kern w:val="36"/>
          <w:sz w:val="44"/>
          <w:szCs w:val="44"/>
        </w:rPr>
        <w:t>From Consultation to Contract</w:t>
      </w:r>
      <w:r w:rsidRPr="006224CC">
        <w:rPr>
          <w:rFonts w:ascii="Leander" w:eastAsia="Times New Roman" w:hAnsi="Leander" w:cs="Arial"/>
          <w:color w:val="385623" w:themeColor="accent6" w:themeShade="80"/>
          <w:spacing w:val="-15"/>
          <w:kern w:val="36"/>
          <w:sz w:val="44"/>
          <w:szCs w:val="44"/>
        </w:rPr>
        <w:t>”</w:t>
      </w:r>
      <w:bookmarkStart w:id="0" w:name="_GoBack"/>
      <w:bookmarkEnd w:id="0"/>
    </w:p>
    <w:p w:rsidR="006224CC" w:rsidRPr="006224CC" w:rsidRDefault="006224CC" w:rsidP="009726D1">
      <w:pPr>
        <w:spacing w:after="0" w:line="240" w:lineRule="atLeast"/>
        <w:jc w:val="center"/>
        <w:textAlignment w:val="baseline"/>
        <w:outlineLvl w:val="0"/>
        <w:rPr>
          <w:rFonts w:ascii="Leander" w:eastAsia="Times New Roman" w:hAnsi="Leander" w:cs="Arial"/>
          <w:color w:val="385623" w:themeColor="accent6" w:themeShade="80"/>
          <w:spacing w:val="-15"/>
          <w:kern w:val="36"/>
          <w:sz w:val="16"/>
          <w:szCs w:val="16"/>
        </w:rPr>
      </w:pPr>
    </w:p>
    <w:p w:rsidR="00EC638C" w:rsidRPr="009726D1" w:rsidRDefault="00EC638C" w:rsidP="00EC638C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D"/>
          <w:spacing w:val="-15"/>
          <w:kern w:val="36"/>
          <w:sz w:val="16"/>
          <w:szCs w:val="16"/>
        </w:rPr>
      </w:pPr>
    </w:p>
    <w:p w:rsidR="00EC638C" w:rsidRPr="006224CC" w:rsidRDefault="00EC638C" w:rsidP="009726D1">
      <w:pPr>
        <w:rPr>
          <w:rFonts w:ascii="Georgia" w:hAnsi="Georgia"/>
        </w:rPr>
      </w:pPr>
      <w:r w:rsidRPr="006224CC">
        <w:rPr>
          <w:rFonts w:ascii="Georgia" w:hAnsi="Georgia"/>
        </w:rPr>
        <w:t>Every house we build is unique, beca</w:t>
      </w:r>
      <w:r w:rsidR="009726D1" w:rsidRPr="006224CC">
        <w:rPr>
          <w:rFonts w:ascii="Georgia" w:hAnsi="Georgia"/>
        </w:rPr>
        <w:t>use our customers are unique a</w:t>
      </w:r>
      <w:r w:rsidRPr="006224CC">
        <w:rPr>
          <w:rFonts w:ascii="Georgia" w:hAnsi="Georgia"/>
        </w:rPr>
        <w:t>nd consequently, no two customers will have the exact same experience when building their home with us</w:t>
      </w:r>
      <w:r w:rsidR="009726D1" w:rsidRPr="006224CC">
        <w:rPr>
          <w:rFonts w:ascii="Georgia" w:hAnsi="Georgia"/>
        </w:rPr>
        <w:t>. We</w:t>
      </w:r>
      <w:r w:rsidRPr="006224CC">
        <w:rPr>
          <w:rFonts w:ascii="Georgia" w:hAnsi="Georgia"/>
        </w:rPr>
        <w:t xml:space="preserve"> are committed to making sure that all of our customers have a home</w:t>
      </w:r>
      <w:r w:rsidR="009726D1" w:rsidRPr="006224CC">
        <w:rPr>
          <w:rFonts w:ascii="Georgia" w:hAnsi="Georgia"/>
        </w:rPr>
        <w:t xml:space="preserve"> </w:t>
      </w:r>
      <w:r w:rsidRPr="006224CC">
        <w:rPr>
          <w:rFonts w:ascii="Georgia" w:hAnsi="Georgia"/>
        </w:rPr>
        <w:t>building experience that is beautif</w:t>
      </w:r>
      <w:r w:rsidR="009726D1" w:rsidRPr="006224CC">
        <w:rPr>
          <w:rFonts w:ascii="Georgia" w:hAnsi="Georgia"/>
        </w:rPr>
        <w:t xml:space="preserve">ul, comfortable, and uncommon. </w:t>
      </w:r>
      <w:r w:rsidRPr="006224CC">
        <w:rPr>
          <w:rFonts w:ascii="Georgia" w:hAnsi="Georgia"/>
        </w:rPr>
        <w:t>The key to this success is </w:t>
      </w:r>
      <w:r w:rsidRPr="006224CC">
        <w:rPr>
          <w:rFonts w:ascii="Georgia" w:hAnsi="Georgia"/>
          <w:bCs/>
          <w:i/>
          <w:color w:val="1C1C1C"/>
          <w:bdr w:val="none" w:sz="0" w:space="0" w:color="auto" w:frame="1"/>
        </w:rPr>
        <w:t>excellent communication</w:t>
      </w:r>
      <w:r w:rsidRPr="006224CC">
        <w:rPr>
          <w:rFonts w:ascii="Georgia" w:hAnsi="Georgia"/>
        </w:rPr>
        <w:t>. First, we have to arrive at a contract agreement. This process usually involves these steps:</w:t>
      </w:r>
    </w:p>
    <w:p w:rsidR="00EC638C" w:rsidRPr="006224CC" w:rsidRDefault="00EC638C" w:rsidP="009726D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224CC">
        <w:rPr>
          <w:rFonts w:ascii="Georgia" w:hAnsi="Georgia"/>
        </w:rPr>
        <w:t>Consultation (phone call or meeting)</w:t>
      </w:r>
      <w:r w:rsidR="009726D1" w:rsidRPr="006224CC">
        <w:rPr>
          <w:rFonts w:ascii="Georgia" w:hAnsi="Georgia"/>
        </w:rPr>
        <w:br/>
      </w:r>
    </w:p>
    <w:p w:rsidR="00EC638C" w:rsidRPr="006224CC" w:rsidRDefault="00EC638C" w:rsidP="009726D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224CC">
        <w:rPr>
          <w:rFonts w:ascii="Georgia" w:hAnsi="Georgia"/>
        </w:rPr>
        <w:t>Estimate</w:t>
      </w:r>
      <w:r w:rsidR="009726D1" w:rsidRPr="006224CC">
        <w:rPr>
          <w:rFonts w:ascii="Georgia" w:hAnsi="Georgia"/>
        </w:rPr>
        <w:br/>
      </w:r>
    </w:p>
    <w:p w:rsidR="00EC638C" w:rsidRPr="006224CC" w:rsidRDefault="00EC638C" w:rsidP="009726D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224CC">
        <w:rPr>
          <w:rFonts w:ascii="Georgia" w:hAnsi="Georgia"/>
        </w:rPr>
        <w:t>Quote</w:t>
      </w:r>
      <w:r w:rsidR="009726D1" w:rsidRPr="006224CC">
        <w:rPr>
          <w:rFonts w:ascii="Georgia" w:hAnsi="Georgia"/>
        </w:rPr>
        <w:br/>
      </w:r>
    </w:p>
    <w:p w:rsidR="00EC638C" w:rsidRPr="006224CC" w:rsidRDefault="00EC638C" w:rsidP="009726D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224CC">
        <w:rPr>
          <w:rFonts w:ascii="Georgia" w:hAnsi="Georgia"/>
        </w:rPr>
        <w:t>Contract Agreement</w:t>
      </w:r>
    </w:p>
    <w:p w:rsidR="00875075" w:rsidRPr="006224CC" w:rsidRDefault="00EC638C" w:rsidP="009726D1">
      <w:pPr>
        <w:rPr>
          <w:rFonts w:ascii="Georgia" w:hAnsi="Georgia"/>
        </w:rPr>
      </w:pPr>
      <w:r w:rsidRPr="006224CC">
        <w:rPr>
          <w:rFonts w:ascii="Georgia" w:hAnsi="Georgia"/>
        </w:rPr>
        <w:t>It usually starts with </w:t>
      </w:r>
      <w:r w:rsidRPr="006224CC">
        <w:rPr>
          <w:rFonts w:ascii="Georgia" w:hAnsi="Georgia"/>
          <w:bCs/>
          <w:i/>
          <w:color w:val="1C1C1C"/>
          <w:bdr w:val="none" w:sz="0" w:space="0" w:color="auto" w:frame="1"/>
        </w:rPr>
        <w:t>a phone call or meeting</w:t>
      </w:r>
      <w:r w:rsidRPr="006224CC">
        <w:rPr>
          <w:rFonts w:ascii="Georgia" w:hAnsi="Georgia"/>
          <w:b/>
          <w:bCs/>
          <w:color w:val="1C1C1C"/>
          <w:bdr w:val="none" w:sz="0" w:space="0" w:color="auto" w:frame="1"/>
        </w:rPr>
        <w:t> </w:t>
      </w:r>
      <w:r w:rsidRPr="006224CC">
        <w:rPr>
          <w:rFonts w:ascii="Georgia" w:hAnsi="Georgia"/>
        </w:rPr>
        <w:t>with Zach.  He will hear from you about</w:t>
      </w:r>
      <w:r w:rsidR="009726D1" w:rsidRPr="006224CC">
        <w:rPr>
          <w:rFonts w:ascii="Georgia" w:hAnsi="Georgia"/>
        </w:rPr>
        <w:t xml:space="preserve"> your goals for your new home. </w:t>
      </w:r>
      <w:r w:rsidRPr="006224CC">
        <w:rPr>
          <w:rFonts w:ascii="Georgia" w:hAnsi="Georgia"/>
        </w:rPr>
        <w:t>The more specific you can be with your questions, the more</w:t>
      </w:r>
      <w:r w:rsidR="009726D1" w:rsidRPr="006224CC">
        <w:rPr>
          <w:rFonts w:ascii="Georgia" w:hAnsi="Georgia"/>
        </w:rPr>
        <w:t xml:space="preserve"> accurate his answers will be. </w:t>
      </w:r>
      <w:r w:rsidRPr="006224CC">
        <w:rPr>
          <w:rFonts w:ascii="Georgia" w:hAnsi="Georgia"/>
        </w:rPr>
        <w:t>Some customers already have a plot of land and a fu</w:t>
      </w:r>
      <w:r w:rsidR="009726D1" w:rsidRPr="006224CC">
        <w:rPr>
          <w:rFonts w:ascii="Georgia" w:hAnsi="Georgia"/>
        </w:rPr>
        <w:t xml:space="preserve">ll set of architectural plans. </w:t>
      </w:r>
      <w:r w:rsidRPr="006224CC">
        <w:rPr>
          <w:rFonts w:ascii="Georgia" w:hAnsi="Georgia"/>
        </w:rPr>
        <w:t>Some folks have only general ideas of where they might like to buy land and no certain hou</w:t>
      </w:r>
      <w:r w:rsidR="009726D1" w:rsidRPr="006224CC">
        <w:rPr>
          <w:rFonts w:ascii="Georgia" w:hAnsi="Georgia"/>
        </w:rPr>
        <w:t xml:space="preserve">se plan in mind. </w:t>
      </w:r>
      <w:r w:rsidRPr="006224CC">
        <w:rPr>
          <w:rFonts w:ascii="Georgia" w:hAnsi="Georgia"/>
        </w:rPr>
        <w:t>Zach can give you general information and guidance until you reach the point that you are ready for an estimate. </w:t>
      </w:r>
    </w:p>
    <w:p w:rsidR="009726D1" w:rsidRPr="006224CC" w:rsidRDefault="00EC638C" w:rsidP="009726D1">
      <w:pPr>
        <w:rPr>
          <w:rFonts w:ascii="Georgia" w:hAnsi="Georgia"/>
        </w:rPr>
      </w:pPr>
      <w:r w:rsidRPr="006224CC">
        <w:rPr>
          <w:rFonts w:ascii="Georgia" w:hAnsi="Georgia"/>
        </w:rPr>
        <w:t>In order to give an </w:t>
      </w:r>
      <w:r w:rsidRPr="006224CC">
        <w:rPr>
          <w:rFonts w:ascii="Georgia" w:hAnsi="Georgia"/>
          <w:bCs/>
          <w:i/>
          <w:color w:val="1C1C1C"/>
          <w:bdr w:val="none" w:sz="0" w:space="0" w:color="auto" w:frame="1"/>
        </w:rPr>
        <w:t>estimate</w:t>
      </w:r>
      <w:r w:rsidRPr="006224CC">
        <w:rPr>
          <w:rFonts w:ascii="Georgia" w:hAnsi="Georgia"/>
        </w:rPr>
        <w:t xml:space="preserve">, Zach needs to have your house plans (in the old days they called these blueprints) and a general description of the land on which the house will be built.  For example, a steep mountainside lot requires a different foundation than a perfectly flat lot.  This estimate is not binding; it's more </w:t>
      </w:r>
      <w:r w:rsidR="009726D1" w:rsidRPr="006224CC">
        <w:rPr>
          <w:rFonts w:ascii="Georgia" w:hAnsi="Georgia"/>
        </w:rPr>
        <w:t>of</w:t>
      </w:r>
      <w:r w:rsidRPr="006224CC">
        <w:rPr>
          <w:rFonts w:ascii="Georgia" w:hAnsi="Georgia"/>
        </w:rPr>
        <w:t xml:space="preserve"> a "rough draft" </w:t>
      </w:r>
      <w:r w:rsidR="009726D1" w:rsidRPr="006224CC">
        <w:rPr>
          <w:rFonts w:ascii="Georgia" w:hAnsi="Georgia"/>
        </w:rPr>
        <w:t>quote. T</w:t>
      </w:r>
      <w:r w:rsidRPr="006224CC">
        <w:rPr>
          <w:rFonts w:ascii="Georgia" w:hAnsi="Georgia"/>
        </w:rPr>
        <w:t xml:space="preserve">he more specific you can be with your information (i.e. metal roof vs shingles, etc.), the more accurate Zach's estimate will be. </w:t>
      </w:r>
    </w:p>
    <w:p w:rsidR="00A571DE" w:rsidRPr="006224CC" w:rsidRDefault="00EC638C">
      <w:pPr>
        <w:rPr>
          <w:rFonts w:ascii="Georgia" w:hAnsi="Georgia"/>
        </w:rPr>
      </w:pPr>
      <w:r w:rsidRPr="006224CC">
        <w:rPr>
          <w:rFonts w:ascii="Georgia" w:hAnsi="Georgia"/>
        </w:rPr>
        <w:t>The next step would be a detailed </w:t>
      </w:r>
      <w:r w:rsidRPr="006224CC">
        <w:rPr>
          <w:rFonts w:ascii="Georgia" w:hAnsi="Georgia"/>
          <w:bCs/>
          <w:i/>
          <w:color w:val="1C1C1C"/>
          <w:bdr w:val="none" w:sz="0" w:space="0" w:color="auto" w:frame="1"/>
        </w:rPr>
        <w:t>quote</w:t>
      </w:r>
      <w:r w:rsidRPr="006224CC">
        <w:rPr>
          <w:rFonts w:ascii="Georgia" w:hAnsi="Georgia"/>
          <w:b/>
          <w:bCs/>
          <w:color w:val="1C1C1C"/>
          <w:bdr w:val="none" w:sz="0" w:space="0" w:color="auto" w:frame="1"/>
        </w:rPr>
        <w:t> </w:t>
      </w:r>
      <w:r w:rsidRPr="006224CC">
        <w:rPr>
          <w:rFonts w:ascii="Georgia" w:hAnsi="Georgia"/>
        </w:rPr>
        <w:t>for the actual price of building your new home.  In order to prepare a quote, Zach must make a visit to the future house site and have </w:t>
      </w:r>
      <w:r w:rsidRPr="006224CC">
        <w:rPr>
          <w:rFonts w:ascii="Georgia" w:hAnsi="Georgia"/>
          <w:i/>
          <w:iCs/>
          <w:bdr w:val="none" w:sz="0" w:space="0" w:color="auto" w:frame="1"/>
        </w:rPr>
        <w:t>detailed</w:t>
      </w:r>
      <w:r w:rsidRPr="006224CC">
        <w:rPr>
          <w:rFonts w:ascii="Georgia" w:hAnsi="Georgia"/>
        </w:rPr>
        <w:t> house plans.  The quote will come to you as an emailed document, and will also cover the terms of building the house such insurance coverage, etc.  It will also include a start date.  Typically, Zach and the customer will make revisions until both sides are happy.  Once agreed, an official </w:t>
      </w:r>
      <w:r w:rsidRPr="006224CC">
        <w:rPr>
          <w:rFonts w:ascii="Georgia" w:hAnsi="Georgia"/>
          <w:bCs/>
          <w:i/>
          <w:color w:val="1C1C1C"/>
          <w:bdr w:val="none" w:sz="0" w:space="0" w:color="auto" w:frame="1"/>
        </w:rPr>
        <w:t>contract agreement</w:t>
      </w:r>
      <w:r w:rsidRPr="006224CC">
        <w:rPr>
          <w:rFonts w:ascii="Georgia" w:hAnsi="Georgia"/>
        </w:rPr>
        <w:t> is signed.  If you are financing the cost of your new home through a bank, this document will be an important</w:t>
      </w:r>
      <w:r w:rsidR="00875075" w:rsidRPr="006224CC">
        <w:rPr>
          <w:rFonts w:ascii="Georgia" w:hAnsi="Georgia"/>
        </w:rPr>
        <w:t xml:space="preserve"> </w:t>
      </w:r>
      <w:r w:rsidRPr="006224CC">
        <w:rPr>
          <w:rFonts w:ascii="Georgia" w:hAnsi="Georgia"/>
        </w:rPr>
        <w:t>component of your loan. Once we have gone to contract, we can begin the process of</w:t>
      </w:r>
      <w:r w:rsidR="009726D1" w:rsidRPr="006224CC">
        <w:rPr>
          <w:rFonts w:ascii="Georgia" w:hAnsi="Georgia"/>
        </w:rPr>
        <w:t xml:space="preserve"> building your home!</w:t>
      </w:r>
    </w:p>
    <w:sectPr w:rsidR="00A571DE" w:rsidRPr="00622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ander">
    <w:panose1 w:val="00000000000000000000"/>
    <w:charset w:val="00"/>
    <w:family w:val="auto"/>
    <w:pitch w:val="variable"/>
    <w:sig w:usb0="80000027" w:usb1="48000000" w:usb2="14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84059"/>
    <w:multiLevelType w:val="hybridMultilevel"/>
    <w:tmpl w:val="EC42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E4F18"/>
    <w:multiLevelType w:val="multilevel"/>
    <w:tmpl w:val="387A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8C"/>
    <w:rsid w:val="00617916"/>
    <w:rsid w:val="006224CC"/>
    <w:rsid w:val="00875075"/>
    <w:rsid w:val="009726D1"/>
    <w:rsid w:val="00A571DE"/>
    <w:rsid w:val="00CB69D3"/>
    <w:rsid w:val="00D12F8E"/>
    <w:rsid w:val="00E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3C5F7-9999-42AE-82E4-DE5BF2E8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429">
                  <w:marLeft w:val="0"/>
                  <w:marRight w:val="150"/>
                  <w:marTop w:val="0"/>
                  <w:marBottom w:val="150"/>
                  <w:divBdr>
                    <w:top w:val="single" w:sz="6" w:space="6" w:color="DDDDDD"/>
                    <w:left w:val="single" w:sz="6" w:space="6" w:color="DDDDDD"/>
                    <w:bottom w:val="single" w:sz="6" w:space="6" w:color="DDDDDD"/>
                    <w:right w:val="single" w:sz="6" w:space="6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Banks</dc:creator>
  <cp:keywords/>
  <dc:description/>
  <cp:lastModifiedBy>Reese Lasher</cp:lastModifiedBy>
  <cp:revision>6</cp:revision>
  <cp:lastPrinted>2017-03-06T16:37:00Z</cp:lastPrinted>
  <dcterms:created xsi:type="dcterms:W3CDTF">2017-03-06T15:33:00Z</dcterms:created>
  <dcterms:modified xsi:type="dcterms:W3CDTF">2018-03-02T17:30:00Z</dcterms:modified>
</cp:coreProperties>
</file>